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C36A" w14:textId="6B8F7FCC" w:rsidR="00A01E65" w:rsidRPr="000309BE" w:rsidRDefault="00A01E65" w:rsidP="00A01E65">
      <w:pPr>
        <w:jc w:val="center"/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09BE"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Harmonogram dostępności nauczycieli:</w:t>
      </w:r>
    </w:p>
    <w:p w14:paraId="69BBA8F4" w14:textId="77777777" w:rsidR="000309BE" w:rsidRDefault="00A01E65" w:rsidP="000309BE">
      <w:pPr>
        <w:pStyle w:val="NormalnyWeb"/>
        <w:rPr>
          <w:rFonts w:asciiTheme="minorHAnsi" w:hAnsiTheme="minorHAnsi" w:cstheme="minorHAnsi"/>
        </w:rPr>
      </w:pPr>
      <w:r w:rsidRPr="000309BE">
        <w:rPr>
          <w:rFonts w:asciiTheme="minorHAnsi" w:hAnsiTheme="minorHAnsi" w:cstheme="minorHAnsi"/>
        </w:rPr>
        <w:t>Od 1 września 2022 r. w naszym przedszkolu realizowana jest godzina dostępności.</w:t>
      </w:r>
      <w:r w:rsidRPr="000309BE">
        <w:rPr>
          <w:rFonts w:asciiTheme="minorHAnsi" w:hAnsiTheme="minorHAnsi" w:cstheme="minorHAnsi"/>
        </w:rPr>
        <w:br/>
        <w:t>Nauczyciel jest dostępny w przedszkolu dla wychowanków lub ich rodziców w wymiarze:</w:t>
      </w:r>
    </w:p>
    <w:p w14:paraId="224685EA" w14:textId="77777777" w:rsidR="000309BE" w:rsidRDefault="000309BE" w:rsidP="000309BE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0309BE">
        <w:rPr>
          <w:rFonts w:asciiTheme="minorHAnsi" w:hAnsiTheme="minorHAnsi" w:cstheme="minorHAnsi"/>
        </w:rPr>
        <w:t>1 godziny tygodniowo – w przypadku zatrudnienia w wymiarze co najmniej ½,</w:t>
      </w:r>
    </w:p>
    <w:p w14:paraId="3C2E1CEC" w14:textId="39E506E6" w:rsidR="000309BE" w:rsidRPr="000309BE" w:rsidRDefault="000309BE" w:rsidP="000309BE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0309BE">
        <w:rPr>
          <w:rFonts w:asciiTheme="minorHAnsi" w:hAnsiTheme="minorHAnsi" w:cstheme="minorHAnsi"/>
        </w:rPr>
        <w:t>1 godziny na 2 tygodnie - w przypadku nauczyciela zatrudnionego w wymiarze niższym niż ½.</w:t>
      </w:r>
    </w:p>
    <w:p w14:paraId="0485D44B" w14:textId="50187016" w:rsidR="00A01E65" w:rsidRPr="000309BE" w:rsidRDefault="00A01E65" w:rsidP="000309BE">
      <w:pPr>
        <w:rPr>
          <w:rStyle w:val="hgkelc"/>
          <w:i/>
          <w:iCs/>
          <w:sz w:val="24"/>
          <w:szCs w:val="24"/>
        </w:rPr>
      </w:pPr>
      <w:r w:rsidRPr="00A01E65">
        <w:rPr>
          <w:sz w:val="24"/>
          <w:szCs w:val="24"/>
        </w:rPr>
        <w:t xml:space="preserve">Podstawa prawna: </w:t>
      </w:r>
      <w:r w:rsidRPr="000309BE">
        <w:rPr>
          <w:i/>
          <w:iCs/>
          <w:sz w:val="24"/>
          <w:szCs w:val="24"/>
        </w:rPr>
        <w:t>Ustawa z dnia 26 stycznia 1982 r. – Karta Nauczyciela</w:t>
      </w:r>
      <w:r w:rsidRPr="000309BE">
        <w:rPr>
          <w:i/>
          <w:iCs/>
          <w:sz w:val="24"/>
          <w:szCs w:val="24"/>
        </w:rPr>
        <w:br/>
        <w:t>(tekst jedn.: Dz.U. z 2021 r. poz. 1762) – art. 42 ust. 2f.</w:t>
      </w:r>
    </w:p>
    <w:p w14:paraId="067415FF" w14:textId="2E7C8725" w:rsidR="00A01E65" w:rsidRDefault="00A01E65">
      <w:pPr>
        <w:rPr>
          <w:rStyle w:val="hgkelc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100"/>
        <w:gridCol w:w="1580"/>
      </w:tblGrid>
      <w:tr w:rsidR="00A01E65" w:rsidRPr="00A01E65" w14:paraId="0AE4A694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C63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BD7D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836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01E65" w:rsidRPr="00A01E65" w14:paraId="6679D4B1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FC5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Agnieszka Wiśniewska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E4A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 drugi 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4FCA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7-8</w:t>
            </w:r>
          </w:p>
        </w:tc>
      </w:tr>
      <w:tr w:rsidR="00A01E65" w:rsidRPr="00A01E65" w14:paraId="63BF6126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21C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Anna Moskwa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570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358E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5B9F3769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E37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Anna Niewiadomska-Łęgiewska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4551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C4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712D6069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E82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Beata Dukaczewska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24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7A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4884438B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7D0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Dorota Szczepanik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78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 druga 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DA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7-8</w:t>
            </w:r>
          </w:p>
        </w:tc>
      </w:tr>
      <w:tr w:rsidR="00A01E65" w:rsidRPr="00A01E65" w14:paraId="222865D7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F959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Ewelina Jagiełło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A9C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CE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7E6A2AC3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A8E0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Ewelina </w:t>
            </w:r>
            <w:proofErr w:type="spellStart"/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Odolczyk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C9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54EF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2BEBE215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882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Iwona Cebula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3030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A1F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7-8</w:t>
            </w:r>
          </w:p>
        </w:tc>
      </w:tr>
      <w:tr w:rsidR="00A01E65" w:rsidRPr="00A01E65" w14:paraId="58966029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9A9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Karolina Kłos-Michałowska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D8F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D29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5033C5A0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DED0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Karolina Polińska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3D6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460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12-13</w:t>
            </w:r>
          </w:p>
        </w:tc>
      </w:tr>
      <w:tr w:rsidR="00A01E65" w:rsidRPr="00A01E65" w14:paraId="3901B25C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14A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 Jaśpińska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4FBE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93E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020BD859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E2A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 Kucińska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376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42B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5A70C446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6FD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Magdalena Banaszek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2E9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CA6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7E3CD31E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592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Gomulak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9A58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 drugi 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6AC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7-8</w:t>
            </w:r>
          </w:p>
        </w:tc>
      </w:tr>
      <w:tr w:rsidR="00A01E65" w:rsidRPr="00A01E65" w14:paraId="67A1B0CD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F8B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Marlena Grochowska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C31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804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  <w:tr w:rsidR="00A01E65" w:rsidRPr="00A01E65" w14:paraId="44A39C45" w14:textId="77777777" w:rsidTr="00A01E65">
        <w:trPr>
          <w:trHeight w:val="408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9006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Marta Czarnecka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1112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9FAD" w14:textId="77777777" w:rsidR="00A01E65" w:rsidRPr="00A01E65" w:rsidRDefault="00A01E65" w:rsidP="00A01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1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</w:t>
            </w:r>
          </w:p>
        </w:tc>
      </w:tr>
    </w:tbl>
    <w:p w14:paraId="7A59500F" w14:textId="7B269DC8" w:rsidR="00A01E65" w:rsidRDefault="00A01E65"/>
    <w:p w14:paraId="137FF86C" w14:textId="0AB8373C" w:rsidR="00A01E65" w:rsidRDefault="00C16BDC" w:rsidP="00A01E65">
      <w:pPr>
        <w:jc w:val="center"/>
      </w:pPr>
      <w:r>
        <w:rPr>
          <w:noProof/>
        </w:rPr>
        <w:drawing>
          <wp:inline distT="0" distB="0" distL="0" distR="0" wp14:anchorId="7312B608" wp14:editId="6B3F784C">
            <wp:extent cx="4729315" cy="2461260"/>
            <wp:effectExtent l="0" t="0" r="0" b="0"/>
            <wp:docPr id="2" name="Obraz 2" descr="Godziny dostępności (konsultacji) nauczycieli dla rodziców i uczniów  w roku szkolnym  2022 –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ziny dostępności (konsultacji) nauczycieli dla rodziców i uczniów  w roku szkolnym  2022 –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47" cy="24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E65" w:rsidSect="00A0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7B9"/>
    <w:multiLevelType w:val="multilevel"/>
    <w:tmpl w:val="417A7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2F6FD5"/>
    <w:multiLevelType w:val="hybridMultilevel"/>
    <w:tmpl w:val="24A6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44857">
    <w:abstractNumId w:val="0"/>
  </w:num>
  <w:num w:numId="2" w16cid:durableId="76349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9B"/>
    <w:rsid w:val="000309BE"/>
    <w:rsid w:val="002335B1"/>
    <w:rsid w:val="00276E9B"/>
    <w:rsid w:val="002B59B4"/>
    <w:rsid w:val="00880AD1"/>
    <w:rsid w:val="00A01E65"/>
    <w:rsid w:val="00C16BDC"/>
    <w:rsid w:val="00D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D277"/>
  <w15:chartTrackingRefBased/>
  <w15:docId w15:val="{AE7657B7-8A89-408F-B3E4-0841CFF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76E9B"/>
  </w:style>
  <w:style w:type="character" w:styleId="Pogrubienie">
    <w:name w:val="Strong"/>
    <w:basedOn w:val="Domylnaczcionkaakapitu"/>
    <w:uiPriority w:val="22"/>
    <w:qFormat/>
    <w:rsid w:val="00A01E65"/>
    <w:rPr>
      <w:b/>
      <w:bCs/>
    </w:rPr>
  </w:style>
  <w:style w:type="paragraph" w:styleId="NormalnyWeb">
    <w:name w:val="Normal (Web)"/>
    <w:basedOn w:val="Normalny"/>
    <w:uiPriority w:val="99"/>
    <w:unhideWhenUsed/>
    <w:rsid w:val="0003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2022-10-06T13:27:00Z</cp:lastPrinted>
  <dcterms:created xsi:type="dcterms:W3CDTF">2022-10-06T13:28:00Z</dcterms:created>
  <dcterms:modified xsi:type="dcterms:W3CDTF">2022-10-06T13:28:00Z</dcterms:modified>
</cp:coreProperties>
</file>